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0A32" w14:textId="3CF346E7"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</w:t>
      </w:r>
      <w:r w:rsidR="00102E10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>/2021</w:t>
      </w:r>
      <w:r>
        <w:rPr>
          <w:rFonts w:ascii="Calibri" w:eastAsia="Calibri" w:hAnsi="Calibri" w:cs="Calibri"/>
          <w:sz w:val="24"/>
        </w:rPr>
        <w:t xml:space="preserve"> </w:t>
      </w:r>
    </w:p>
    <w:p w14:paraId="2090E7B9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2166997" w14:textId="77777777" w:rsidR="004F1514" w:rsidRDefault="004F1514" w:rsidP="004F1514">
      <w:pPr>
        <w:spacing w:after="17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0DDA756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2697439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29C6A5A" w14:textId="77777777"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5A8C8A7" w14:textId="37744D22" w:rsidR="004F1514" w:rsidRDefault="004F1514" w:rsidP="000977DB">
      <w:pPr>
        <w:spacing w:line="359" w:lineRule="auto"/>
        <w:jc w:val="both"/>
        <w:rPr>
          <w:sz w:val="28"/>
        </w:rPr>
      </w:pPr>
      <w:r>
        <w:rPr>
          <w:sz w:val="28"/>
        </w:rPr>
        <w:t xml:space="preserve">A comissão designada, após os julgamentos das propostas apresentadas, vem a público divulgar o resultado do julgamento nos termos dos artigos do edital </w:t>
      </w:r>
      <w:r>
        <w:rPr>
          <w:b/>
          <w:sz w:val="28"/>
        </w:rPr>
        <w:t>nº 00</w:t>
      </w:r>
      <w:r w:rsidR="00102E10">
        <w:rPr>
          <w:b/>
          <w:sz w:val="28"/>
        </w:rPr>
        <w:t>6</w:t>
      </w:r>
      <w:r>
        <w:rPr>
          <w:b/>
          <w:sz w:val="28"/>
        </w:rPr>
        <w:t>/2021.</w:t>
      </w:r>
      <w:r>
        <w:rPr>
          <w:sz w:val="28"/>
        </w:rPr>
        <w:t xml:space="preserve">  </w:t>
      </w:r>
    </w:p>
    <w:p w14:paraId="07266CDD" w14:textId="77777777" w:rsidR="004F1514" w:rsidRDefault="004F1514" w:rsidP="004F1514">
      <w:pPr>
        <w:spacing w:line="359" w:lineRule="auto"/>
        <w:jc w:val="both"/>
      </w:pPr>
    </w:p>
    <w:p w14:paraId="555D134A" w14:textId="0E861F3E" w:rsidR="004F1514" w:rsidRPr="000977DB" w:rsidRDefault="004F1514" w:rsidP="004F1514">
      <w:pPr>
        <w:spacing w:line="359" w:lineRule="auto"/>
        <w:jc w:val="both"/>
        <w:rPr>
          <w:sz w:val="28"/>
        </w:rPr>
      </w:pPr>
      <w:r>
        <w:rPr>
          <w:sz w:val="28"/>
        </w:rPr>
        <w:t>Segue a baixo decisão da comissão:</w:t>
      </w:r>
    </w:p>
    <w:p w14:paraId="6EB9DB51" w14:textId="77777777" w:rsidR="001A42D3" w:rsidRDefault="001A42D3" w:rsidP="00E44697">
      <w:pPr>
        <w:rPr>
          <w:color w:val="000000"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759"/>
        <w:gridCol w:w="2195"/>
      </w:tblGrid>
      <w:tr w:rsidR="004F1514" w14:paraId="7A9E1D14" w14:textId="77777777" w:rsidTr="004F1514">
        <w:trPr>
          <w:trHeight w:val="192"/>
        </w:trPr>
        <w:tc>
          <w:tcPr>
            <w:tcW w:w="1980" w:type="dxa"/>
            <w:shd w:val="clear" w:color="auto" w:fill="A6A6A6" w:themeFill="background1" w:themeFillShade="A6"/>
          </w:tcPr>
          <w:p w14:paraId="6B1F9FAB" w14:textId="77777777" w:rsidR="004F1514" w:rsidRPr="004F1514" w:rsidRDefault="004F1514" w:rsidP="004F1514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QUIOSQUE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73D5D08" w14:textId="77777777"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 xml:space="preserve"> ATIVIDADE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14:paraId="4826C3C3" w14:textId="77777777"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2195" w:type="dxa"/>
            <w:shd w:val="clear" w:color="auto" w:fill="A6A6A6" w:themeFill="background1" w:themeFillShade="A6"/>
          </w:tcPr>
          <w:p w14:paraId="1230F11A" w14:textId="77777777"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AVALIAÇÃO</w:t>
            </w:r>
          </w:p>
        </w:tc>
      </w:tr>
      <w:tr w:rsidR="004F1514" w14:paraId="58E94945" w14:textId="77777777" w:rsidTr="004F1514">
        <w:trPr>
          <w:trHeight w:val="479"/>
        </w:trPr>
        <w:tc>
          <w:tcPr>
            <w:tcW w:w="1980" w:type="dxa"/>
          </w:tcPr>
          <w:p w14:paraId="1ECE6FAB" w14:textId="381818F6" w:rsidR="004F1514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01</w:t>
            </w:r>
          </w:p>
        </w:tc>
        <w:tc>
          <w:tcPr>
            <w:tcW w:w="1843" w:type="dxa"/>
          </w:tcPr>
          <w:p w14:paraId="709EC012" w14:textId="27B1F62D" w:rsidR="004F1514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153B6149" w14:textId="1A7706FC" w:rsidR="004F1514" w:rsidRPr="000977DB" w:rsidRDefault="00C477D7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Ivan Antônio da Silva</w:t>
            </w:r>
          </w:p>
        </w:tc>
        <w:tc>
          <w:tcPr>
            <w:tcW w:w="2195" w:type="dxa"/>
          </w:tcPr>
          <w:p w14:paraId="220FF2FB" w14:textId="77777777"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44898855" w14:textId="77777777" w:rsidTr="004F1514">
        <w:trPr>
          <w:trHeight w:val="479"/>
        </w:trPr>
        <w:tc>
          <w:tcPr>
            <w:tcW w:w="1980" w:type="dxa"/>
          </w:tcPr>
          <w:p w14:paraId="6524FBF9" w14:textId="605D999F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14:paraId="56E3704C" w14:textId="49A45F7A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6E580293" w14:textId="40DC0CF6" w:rsidR="00102E10" w:rsidRPr="000977DB" w:rsidRDefault="000977DB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Silvânia Batista Ferreira</w:t>
            </w:r>
          </w:p>
        </w:tc>
        <w:tc>
          <w:tcPr>
            <w:tcW w:w="2195" w:type="dxa"/>
          </w:tcPr>
          <w:p w14:paraId="4167C1FB" w14:textId="07E2992D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12868E8B" w14:textId="77777777" w:rsidTr="004F1514">
        <w:trPr>
          <w:trHeight w:val="479"/>
        </w:trPr>
        <w:tc>
          <w:tcPr>
            <w:tcW w:w="1980" w:type="dxa"/>
          </w:tcPr>
          <w:p w14:paraId="4AD991CA" w14:textId="5648C094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03</w:t>
            </w:r>
          </w:p>
        </w:tc>
        <w:tc>
          <w:tcPr>
            <w:tcW w:w="1843" w:type="dxa"/>
          </w:tcPr>
          <w:p w14:paraId="17BAC57B" w14:textId="41EF9F8A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7336C404" w14:textId="5A0C802D" w:rsidR="00102E10" w:rsidRPr="000977DB" w:rsidRDefault="000977DB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Maria Benedita Silvério de Lima</w:t>
            </w:r>
          </w:p>
        </w:tc>
        <w:tc>
          <w:tcPr>
            <w:tcW w:w="2195" w:type="dxa"/>
          </w:tcPr>
          <w:p w14:paraId="170AC079" w14:textId="1B1B10CB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71C580C6" w14:textId="77777777" w:rsidTr="004F1514">
        <w:trPr>
          <w:trHeight w:val="479"/>
        </w:trPr>
        <w:tc>
          <w:tcPr>
            <w:tcW w:w="1980" w:type="dxa"/>
          </w:tcPr>
          <w:p w14:paraId="53D12589" w14:textId="5FF72046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04</w:t>
            </w:r>
          </w:p>
        </w:tc>
        <w:tc>
          <w:tcPr>
            <w:tcW w:w="1843" w:type="dxa"/>
          </w:tcPr>
          <w:p w14:paraId="1999DB87" w14:textId="20C85145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3E878CF4" w14:textId="3E8CAF03" w:rsidR="00102E10" w:rsidRPr="000977DB" w:rsidRDefault="000977DB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Maura Santos</w:t>
            </w:r>
          </w:p>
        </w:tc>
        <w:tc>
          <w:tcPr>
            <w:tcW w:w="2195" w:type="dxa"/>
          </w:tcPr>
          <w:p w14:paraId="71374E58" w14:textId="785FED1F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197A9034" w14:textId="77777777" w:rsidTr="004F1514">
        <w:trPr>
          <w:trHeight w:val="479"/>
        </w:trPr>
        <w:tc>
          <w:tcPr>
            <w:tcW w:w="1980" w:type="dxa"/>
          </w:tcPr>
          <w:p w14:paraId="3061A1CD" w14:textId="173D6B8F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05</w:t>
            </w:r>
          </w:p>
        </w:tc>
        <w:tc>
          <w:tcPr>
            <w:tcW w:w="1843" w:type="dxa"/>
          </w:tcPr>
          <w:p w14:paraId="2C88FAA2" w14:textId="3FE27944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1E03E56E" w14:textId="3ABC5681" w:rsidR="00102E10" w:rsidRPr="000977DB" w:rsidRDefault="00C477D7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Janecleide da Silva</w:t>
            </w:r>
          </w:p>
        </w:tc>
        <w:tc>
          <w:tcPr>
            <w:tcW w:w="2195" w:type="dxa"/>
          </w:tcPr>
          <w:p w14:paraId="168578DE" w14:textId="1318B301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38885FB6" w14:textId="77777777" w:rsidTr="004F1514">
        <w:trPr>
          <w:trHeight w:val="479"/>
        </w:trPr>
        <w:tc>
          <w:tcPr>
            <w:tcW w:w="1980" w:type="dxa"/>
          </w:tcPr>
          <w:p w14:paraId="65635B82" w14:textId="730E8DDD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06</w:t>
            </w:r>
          </w:p>
        </w:tc>
        <w:tc>
          <w:tcPr>
            <w:tcW w:w="1843" w:type="dxa"/>
          </w:tcPr>
          <w:p w14:paraId="2FBA7E97" w14:textId="45904588" w:rsidR="00102E10" w:rsidRDefault="00102E10" w:rsidP="00102E10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Sobremesas</w:t>
            </w:r>
          </w:p>
        </w:tc>
        <w:tc>
          <w:tcPr>
            <w:tcW w:w="2759" w:type="dxa"/>
          </w:tcPr>
          <w:p w14:paraId="20974412" w14:textId="45124EC3" w:rsidR="00102E10" w:rsidRPr="00C477D7" w:rsidRDefault="00C477D7" w:rsidP="00C477D7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C477D7">
              <w:rPr>
                <w:b/>
                <w:bCs/>
                <w:color w:val="000000"/>
                <w:sz w:val="28"/>
                <w:szCs w:val="24"/>
              </w:rPr>
              <w:t>Carmem Lúcia Pereira dos Santos</w:t>
            </w:r>
          </w:p>
        </w:tc>
        <w:tc>
          <w:tcPr>
            <w:tcW w:w="2195" w:type="dxa"/>
          </w:tcPr>
          <w:p w14:paraId="661B1884" w14:textId="3597E0D7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7596B836" w14:textId="77777777" w:rsidTr="004F1514">
        <w:trPr>
          <w:trHeight w:val="479"/>
        </w:trPr>
        <w:tc>
          <w:tcPr>
            <w:tcW w:w="1980" w:type="dxa"/>
          </w:tcPr>
          <w:p w14:paraId="1563C560" w14:textId="17C96B8A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07</w:t>
            </w:r>
          </w:p>
        </w:tc>
        <w:tc>
          <w:tcPr>
            <w:tcW w:w="1843" w:type="dxa"/>
          </w:tcPr>
          <w:p w14:paraId="2F97C1E0" w14:textId="2D088628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Guloseimas</w:t>
            </w:r>
          </w:p>
        </w:tc>
        <w:tc>
          <w:tcPr>
            <w:tcW w:w="2759" w:type="dxa"/>
          </w:tcPr>
          <w:p w14:paraId="6BF58B95" w14:textId="606D3D9B" w:rsidR="00102E10" w:rsidRPr="000977DB" w:rsidRDefault="000977DB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Adriana da Silva</w:t>
            </w:r>
          </w:p>
        </w:tc>
        <w:tc>
          <w:tcPr>
            <w:tcW w:w="2195" w:type="dxa"/>
          </w:tcPr>
          <w:p w14:paraId="45F8D1D5" w14:textId="1E9969C8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102E10" w14:paraId="7DB3EC44" w14:textId="77777777" w:rsidTr="004F1514">
        <w:trPr>
          <w:trHeight w:val="479"/>
        </w:trPr>
        <w:tc>
          <w:tcPr>
            <w:tcW w:w="1980" w:type="dxa"/>
          </w:tcPr>
          <w:p w14:paraId="7C6ABF18" w14:textId="01335B7A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07</w:t>
            </w:r>
          </w:p>
        </w:tc>
        <w:tc>
          <w:tcPr>
            <w:tcW w:w="1843" w:type="dxa"/>
          </w:tcPr>
          <w:p w14:paraId="263205F7" w14:textId="53F00339" w:rsidR="00102E10" w:rsidRDefault="00102E10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Guloseimas</w:t>
            </w:r>
          </w:p>
        </w:tc>
        <w:tc>
          <w:tcPr>
            <w:tcW w:w="2759" w:type="dxa"/>
          </w:tcPr>
          <w:p w14:paraId="681B8D26" w14:textId="45E21D2D" w:rsidR="00102E10" w:rsidRPr="000977DB" w:rsidRDefault="000977DB" w:rsidP="000977DB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 xml:space="preserve">Maria </w:t>
            </w:r>
            <w:proofErr w:type="spellStart"/>
            <w:r w:rsidRPr="000977DB">
              <w:rPr>
                <w:b/>
                <w:bCs/>
                <w:color w:val="000000"/>
                <w:sz w:val="28"/>
                <w:szCs w:val="24"/>
              </w:rPr>
              <w:t>Zelma</w:t>
            </w:r>
            <w:proofErr w:type="spellEnd"/>
            <w:r w:rsidRPr="000977DB">
              <w:rPr>
                <w:b/>
                <w:bCs/>
                <w:color w:val="000000"/>
                <w:sz w:val="28"/>
                <w:szCs w:val="24"/>
              </w:rPr>
              <w:t xml:space="preserve"> dos Santos Silva</w:t>
            </w:r>
          </w:p>
        </w:tc>
        <w:tc>
          <w:tcPr>
            <w:tcW w:w="2195" w:type="dxa"/>
          </w:tcPr>
          <w:p w14:paraId="0402E265" w14:textId="7E7BD0AE" w:rsidR="00102E10" w:rsidRDefault="00C477D7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</w:tbl>
    <w:p w14:paraId="084411E7" w14:textId="77777777" w:rsidR="007A5B55" w:rsidRDefault="007A5B55" w:rsidP="00102E10">
      <w:pPr>
        <w:rPr>
          <w:color w:val="000000"/>
          <w:sz w:val="28"/>
          <w:szCs w:val="24"/>
        </w:rPr>
      </w:pPr>
    </w:p>
    <w:p w14:paraId="366F915A" w14:textId="0410A717" w:rsidR="004F1514" w:rsidRPr="007A5B55" w:rsidRDefault="007A5B55" w:rsidP="000977DB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Marechal Deodoro, </w:t>
      </w:r>
      <w:r w:rsidR="00C477D7">
        <w:rPr>
          <w:color w:val="000000"/>
          <w:sz w:val="28"/>
          <w:szCs w:val="24"/>
        </w:rPr>
        <w:t>30</w:t>
      </w:r>
      <w:r>
        <w:rPr>
          <w:color w:val="000000"/>
          <w:sz w:val="28"/>
          <w:szCs w:val="24"/>
        </w:rPr>
        <w:t xml:space="preserve"> de </w:t>
      </w:r>
      <w:r w:rsidR="00C477D7">
        <w:rPr>
          <w:color w:val="000000"/>
          <w:sz w:val="28"/>
          <w:szCs w:val="24"/>
        </w:rPr>
        <w:t>novembro</w:t>
      </w:r>
      <w:r>
        <w:rPr>
          <w:color w:val="000000"/>
          <w:sz w:val="28"/>
          <w:szCs w:val="24"/>
        </w:rPr>
        <w:t xml:space="preserve"> de 2021</w:t>
      </w:r>
    </w:p>
    <w:p w14:paraId="7127F9A4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25A10184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0FB7C1EC" w14:textId="77777777" w:rsidR="000977DB" w:rsidRDefault="000977DB" w:rsidP="004F1514">
      <w:pPr>
        <w:rPr>
          <w:b/>
          <w:i/>
          <w:color w:val="000000"/>
          <w:sz w:val="28"/>
          <w:szCs w:val="24"/>
        </w:rPr>
      </w:pPr>
    </w:p>
    <w:p w14:paraId="7BCD847F" w14:textId="342522E0" w:rsidR="004F1514" w:rsidRDefault="004F1514" w:rsidP="004F1514">
      <w:pPr>
        <w:rPr>
          <w:b/>
          <w:i/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Arykoerne</w:t>
      </w:r>
      <w:proofErr w:type="spellEnd"/>
      <w:r>
        <w:rPr>
          <w:b/>
          <w:i/>
          <w:color w:val="000000"/>
          <w:sz w:val="28"/>
          <w:szCs w:val="24"/>
        </w:rPr>
        <w:t xml:space="preserve"> Lima B</w:t>
      </w:r>
      <w:r w:rsidRPr="00155EA2">
        <w:rPr>
          <w:b/>
          <w:i/>
          <w:color w:val="000000"/>
          <w:sz w:val="28"/>
          <w:szCs w:val="24"/>
        </w:rPr>
        <w:t>arbosa</w:t>
      </w:r>
    </w:p>
    <w:p w14:paraId="1660E8C9" w14:textId="77777777" w:rsidR="004F1514" w:rsidRDefault="004F1514" w:rsidP="004F1514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Secretário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14:paraId="1ECF292F" w14:textId="77777777" w:rsidR="004F1514" w:rsidRPr="00B23DA6" w:rsidRDefault="004F1514" w:rsidP="004F1514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Prefeitura de Marechal Deodoro-AL</w:t>
      </w:r>
    </w:p>
    <w:p w14:paraId="0C6BB277" w14:textId="77777777"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4C5E" w14:textId="77777777" w:rsidR="00E830AE" w:rsidRDefault="00E830AE" w:rsidP="00A578A3">
      <w:r>
        <w:separator/>
      </w:r>
    </w:p>
  </w:endnote>
  <w:endnote w:type="continuationSeparator" w:id="0">
    <w:p w14:paraId="0E675CBA" w14:textId="77777777" w:rsidR="00E830AE" w:rsidRDefault="00E830AE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639D" w14:textId="77777777"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2C0977" wp14:editId="2373EA68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240B" w14:textId="77777777" w:rsidR="00E830AE" w:rsidRDefault="00E830AE" w:rsidP="00A578A3">
      <w:r>
        <w:separator/>
      </w:r>
    </w:p>
  </w:footnote>
  <w:footnote w:type="continuationSeparator" w:id="0">
    <w:p w14:paraId="0AFBE1C1" w14:textId="77777777" w:rsidR="00E830AE" w:rsidRDefault="00E830AE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B22" w14:textId="77777777"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B2066" wp14:editId="2CA6A227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AA66F8" w14:textId="77777777"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A77562" wp14:editId="264EE175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458E5" w14:textId="77777777"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246E5"/>
    <w:rsid w:val="000400EE"/>
    <w:rsid w:val="000915AF"/>
    <w:rsid w:val="000977DB"/>
    <w:rsid w:val="000A3DCD"/>
    <w:rsid w:val="000A741C"/>
    <w:rsid w:val="000B41E7"/>
    <w:rsid w:val="000E3594"/>
    <w:rsid w:val="00102E10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176AD"/>
    <w:rsid w:val="004350A1"/>
    <w:rsid w:val="00445489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477D7"/>
    <w:rsid w:val="00C906DD"/>
    <w:rsid w:val="00CA1CF0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E830AE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66AE3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634D-715B-4EB0-B8D4-D1EB5BE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Thales</cp:lastModifiedBy>
  <cp:revision>2</cp:revision>
  <cp:lastPrinted>2021-02-22T15:44:00Z</cp:lastPrinted>
  <dcterms:created xsi:type="dcterms:W3CDTF">2021-12-03T00:18:00Z</dcterms:created>
  <dcterms:modified xsi:type="dcterms:W3CDTF">2021-12-03T00:18:00Z</dcterms:modified>
</cp:coreProperties>
</file>